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602" w:leader="none"/>
        </w:tabs>
        <w:spacing w:before="0" w:after="80"/>
        <w:jc w:val="left"/>
        <w:rPr/>
      </w:pPr>
      <w:r>
        <w:drawing>
          <wp:anchor behindDoc="0" distT="0" distB="0" distL="0" distR="0" simplePos="0" locked="0" layoutInCell="0" allowOverlap="1" relativeHeight="2">
            <wp:simplePos x="0" y="0"/>
            <wp:positionH relativeFrom="column">
              <wp:posOffset>4750435</wp:posOffset>
            </wp:positionH>
            <wp:positionV relativeFrom="paragraph">
              <wp:posOffset>52070</wp:posOffset>
            </wp:positionV>
            <wp:extent cx="1102995" cy="129857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102995" cy="1298575"/>
                    </a:xfrm>
                    <a:prstGeom prst="rect">
                      <a:avLst/>
                    </a:prstGeom>
                  </pic:spPr>
                </pic:pic>
              </a:graphicData>
            </a:graphic>
          </wp:anchor>
        </w:drawing>
      </w:r>
      <w:r>
        <w:rPr>
          <w:rFonts w:eastAsia="Arial" w:cs="Arial"/>
          <w:b/>
          <w:bCs/>
          <w:color w:val="0099CC"/>
          <w:sz w:val="52"/>
          <w:szCs w:val="52"/>
        </w:rPr>
        <w:softHyphen/>
      </w:r>
      <w:r>
        <w:rPr>
          <w:rFonts w:eastAsia="Arial" w:cs="Arial"/>
          <w:b/>
          <w:bCs/>
          <w:color w:val="0099CC"/>
          <w:sz w:val="52"/>
          <w:szCs w:val="52"/>
        </w:rPr>
        <w:t>darkVault</w:t>
      </w:r>
    </w:p>
    <w:p>
      <w:pPr>
        <w:pStyle w:val="Normal"/>
        <w:spacing w:before="0" w:after="80"/>
        <w:jc w:val="left"/>
        <w:rPr/>
      </w:pPr>
      <w:r>
        <w:rPr>
          <w:rFonts w:eastAsia="Arial" w:cs="Arial"/>
          <w:b/>
          <w:bCs/>
          <w:color w:val="000000"/>
          <w:sz w:val="36"/>
          <w:szCs w:val="36"/>
        </w:rPr>
        <w:t>Privacy Policy</w:t>
      </w:r>
    </w:p>
    <w:p>
      <w:pPr>
        <w:pStyle w:val="Normal"/>
        <w:spacing w:before="0" w:after="60"/>
        <w:jc w:val="left"/>
        <w:rPr/>
      </w:pPr>
      <w:r>
        <w:rPr>
          <w:rFonts w:eastAsia="Arial" w:cs="Arial"/>
          <w:i/>
          <w:iCs/>
          <w:color w:val="666666"/>
          <w:sz w:val="20"/>
          <w:szCs w:val="20"/>
        </w:rPr>
        <w:t xml:space="preserve">Effective Date: June 26, </w:t>
      </w:r>
    </w:p>
    <w:p>
      <w:pPr>
        <w:pStyle w:val="Normal"/>
        <w:spacing w:before="0" w:after="60"/>
        <w:jc w:val="left"/>
        <w:rPr/>
      </w:pPr>
      <w:r>
        <w:rPr>
          <w:rFonts w:eastAsia="Arial" w:cs="Arial"/>
          <w:i/>
          <w:iCs/>
          <w:color w:val="666666"/>
          <w:sz w:val="20"/>
          <w:szCs w:val="20"/>
        </w:rPr>
        <w:t>2026 Last Updated: June 26, 2026</w:t>
      </w:r>
    </w:p>
    <w:p>
      <w:pPr>
        <w:pStyle w:val="Normal"/>
        <w:spacing w:before="0" w:after="60"/>
        <w:jc w:val="left"/>
        <w:rPr/>
      </w:pPr>
      <w:r>
        <w:rPr>
          <w:rFonts w:eastAsia="Arial" w:cs="Arial"/>
          <w:color w:val="666666"/>
          <w:sz w:val="20"/>
          <w:szCs w:val="20"/>
        </w:rPr>
        <w:t>Developer: Parthiv Kumar Nikku</w:t>
      </w:r>
    </w:p>
    <w:p>
      <w:pPr>
        <w:pStyle w:val="Heading1"/>
        <w:pBdr>
          <w:bottom w:val="single" w:sz="4" w:space="4" w:color="00AACC"/>
        </w:pBdr>
        <w:spacing w:before="320" w:after="120"/>
        <w:rPr/>
      </w:pPr>
      <w:r>
        <w:rPr>
          <w:rFonts w:eastAsia="Arial" w:cs="Arial" w:ascii="Arial" w:hAnsi="Arial"/>
          <w:b/>
          <w:bCs/>
          <w:color w:val="0066CC"/>
          <w:sz w:val="28"/>
          <w:szCs w:val="28"/>
        </w:rPr>
        <w:t>1. Overview</w:t>
      </w:r>
    </w:p>
    <w:p>
      <w:pPr>
        <w:pStyle w:val="Normal"/>
        <w:spacing w:before="60" w:after="60"/>
        <w:rPr/>
      </w:pPr>
      <w:r>
        <w:rPr>
          <w:rFonts w:eastAsia="Arial" w:cs="Arial"/>
          <w:b w:val="false"/>
          <w:bCs w:val="false"/>
          <w:i w:val="false"/>
          <w:iCs w:val="false"/>
          <w:color w:val="444444"/>
          <w:sz w:val="22"/>
          <w:szCs w:val="22"/>
        </w:rPr>
        <w:t>darkVault is a zero-knowledge encrypted file backup application for Android. Files are encrypted locally on your device using AES-256-GCM before being uploaded to your personal Google Drive account. The developer cannot access, read, or decrypt your files under any circumstances.</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2. Information We Collect</w:t>
      </w:r>
    </w:p>
    <w:p>
      <w:pPr>
        <w:pStyle w:val="Normal"/>
        <w:spacing w:before="60" w:after="60"/>
        <w:rPr/>
      </w:pPr>
      <w:r>
        <w:rPr>
          <w:rFonts w:eastAsia="Arial" w:cs="Arial"/>
          <w:b w:val="false"/>
          <w:bCs w:val="false"/>
          <w:i w:val="false"/>
          <w:iCs w:val="false"/>
          <w:color w:val="444444"/>
          <w:sz w:val="22"/>
          <w:szCs w:val="22"/>
        </w:rPr>
        <w:t>darkVault is designed with a strict no-collection policy. The application does not collect, transmit, or share any personal data with the developer or any third party.</w:t>
      </w:r>
    </w:p>
    <w:p>
      <w:pPr>
        <w:pStyle w:val="Normal"/>
        <w:spacing w:before="80" w:after="80"/>
        <w:rPr/>
      </w:pPr>
      <w:r>
        <w:rPr/>
      </w:r>
    </w:p>
    <w:p>
      <w:pPr>
        <w:pStyle w:val="Heading2"/>
        <w:spacing w:before="240" w:after="80"/>
        <w:rPr/>
      </w:pPr>
      <w:r>
        <w:rPr>
          <w:rFonts w:eastAsia="Arial" w:cs="Arial" w:ascii="Arial" w:hAnsi="Arial"/>
          <w:b/>
          <w:bCs/>
          <w:color w:val="003366"/>
          <w:sz w:val="24"/>
          <w:szCs w:val="24"/>
        </w:rPr>
        <w:t>2.1 Information Stored Locally On Your Device</w:t>
      </w:r>
    </w:p>
    <w:p>
      <w:pPr>
        <w:pStyle w:val="Normal"/>
        <w:spacing w:before="60" w:after="60"/>
        <w:rPr/>
      </w:pPr>
      <w:r>
        <w:rPr>
          <w:rFonts w:eastAsia="Arial" w:cs="Arial"/>
          <w:b w:val="false"/>
          <w:bCs w:val="false"/>
          <w:i w:val="false"/>
          <w:iCs w:val="false"/>
          <w:color w:val="444444"/>
          <w:sz w:val="22"/>
          <w:szCs w:val="22"/>
        </w:rPr>
        <w:t>The following data is stored exclusively on your device in Android's secure app storage and is never transmitted to the developer:</w:t>
      </w:r>
    </w:p>
    <w:p>
      <w:pPr>
        <w:pStyle w:val="ListParagraph"/>
        <w:numPr>
          <w:ilvl w:val="0"/>
          <w:numId w:val="4"/>
        </w:numPr>
        <w:spacing w:before="40" w:after="40"/>
        <w:rPr/>
      </w:pPr>
      <w:r>
        <w:rPr>
          <w:rFonts w:eastAsia="Arial" w:cs="Arial"/>
          <w:color w:val="444444"/>
          <w:sz w:val="22"/>
          <w:szCs w:val="22"/>
        </w:rPr>
        <w:t>A PBKDF2-derived cryptographic hash of your master password (the password itself is never stored)</w:t>
      </w:r>
    </w:p>
    <w:p>
      <w:pPr>
        <w:pStyle w:val="ListParagraph"/>
        <w:numPr>
          <w:ilvl w:val="0"/>
          <w:numId w:val="5"/>
        </w:numPr>
        <w:spacing w:before="40" w:after="40"/>
        <w:rPr/>
      </w:pPr>
      <w:r>
        <w:rPr>
          <w:rFonts w:eastAsia="Arial" w:cs="Arial"/>
          <w:color w:val="444444"/>
          <w:sz w:val="22"/>
          <w:szCs w:val="22"/>
        </w:rPr>
        <w:t>A random salt used for key derivation</w:t>
      </w:r>
    </w:p>
    <w:p>
      <w:pPr>
        <w:pStyle w:val="ListParagraph"/>
        <w:numPr>
          <w:ilvl w:val="0"/>
          <w:numId w:val="6"/>
        </w:numPr>
        <w:spacing w:before="40" w:after="40"/>
        <w:rPr/>
      </w:pPr>
      <w:r>
        <w:rPr>
          <w:rFonts w:eastAsia="Arial" w:cs="Arial"/>
          <w:color w:val="444444"/>
          <w:sz w:val="22"/>
          <w:szCs w:val="22"/>
        </w:rPr>
        <w:t>A setup completion flag</w:t>
      </w:r>
    </w:p>
    <w:p>
      <w:pPr>
        <w:pStyle w:val="ListParagraph"/>
        <w:numPr>
          <w:ilvl w:val="0"/>
          <w:numId w:val="7"/>
        </w:numPr>
        <w:spacing w:before="40" w:after="40"/>
        <w:rPr/>
      </w:pPr>
      <w:r>
        <w:rPr>
          <w:rFonts w:eastAsia="Arial" w:cs="Arial"/>
          <w:color w:val="444444"/>
          <w:sz w:val="22"/>
          <w:szCs w:val="22"/>
        </w:rPr>
        <w:t>Encrypted file metadata used for application functionality</w:t>
      </w:r>
    </w:p>
    <w:p>
      <w:pPr>
        <w:pStyle w:val="Normal"/>
        <w:spacing w:before="80" w:after="80"/>
        <w:rPr/>
      </w:pPr>
      <w:r>
        <w:rPr/>
      </w:r>
    </w:p>
    <w:p>
      <w:pPr>
        <w:pStyle w:val="Heading2"/>
        <w:spacing w:before="240" w:after="80"/>
        <w:rPr/>
      </w:pPr>
      <w:r>
        <w:rPr>
          <w:rFonts w:eastAsia="Arial" w:cs="Arial" w:ascii="Arial" w:hAnsi="Arial"/>
          <w:b/>
          <w:bCs/>
          <w:color w:val="003366"/>
          <w:sz w:val="24"/>
          <w:szCs w:val="24"/>
        </w:rPr>
        <w:t>2.2 Information Stored in Your Google Drive</w:t>
      </w:r>
    </w:p>
    <w:p>
      <w:pPr>
        <w:pStyle w:val="Normal"/>
        <w:spacing w:before="60" w:after="60"/>
        <w:rPr/>
      </w:pPr>
      <w:r>
        <w:rPr>
          <w:rFonts w:eastAsia="Arial" w:cs="Arial"/>
          <w:b w:val="false"/>
          <w:bCs w:val="false"/>
          <w:i w:val="false"/>
          <w:iCs w:val="false"/>
          <w:color w:val="444444"/>
          <w:sz w:val="22"/>
          <w:szCs w:val="22"/>
        </w:rPr>
        <w:t>Encrypted files (.vault files) are uploaded to a dedicated darkVault folder in your own Google Drive account. These files are encrypted on your device before upload. The developer has no access to your Google Drive account and no ability to read these files.</w:t>
      </w:r>
    </w:p>
    <w:p>
      <w:pPr>
        <w:pStyle w:val="Normal"/>
        <w:spacing w:before="80" w:after="80"/>
        <w:rPr/>
      </w:pPr>
      <w:r>
        <w:rPr/>
      </w:r>
    </w:p>
    <w:p>
      <w:pPr>
        <w:pStyle w:val="Heading2"/>
        <w:spacing w:before="240" w:after="80"/>
        <w:rPr/>
      </w:pPr>
      <w:r>
        <w:rPr>
          <w:rFonts w:eastAsia="Arial" w:cs="Arial" w:ascii="Arial" w:hAnsi="Arial"/>
          <w:b/>
          <w:bCs/>
          <w:color w:val="003366"/>
          <w:sz w:val="24"/>
          <w:szCs w:val="24"/>
        </w:rPr>
        <w:t>2.3 Information We Do Not Collect</w:t>
      </w:r>
    </w:p>
    <w:p>
      <w:pPr>
        <w:pStyle w:val="ListParagraph"/>
        <w:numPr>
          <w:ilvl w:val="0"/>
          <w:numId w:val="8"/>
        </w:numPr>
        <w:spacing w:before="40" w:after="40"/>
        <w:rPr/>
      </w:pPr>
      <w:r>
        <w:rPr>
          <w:rFonts w:eastAsia="Arial" w:cs="Arial"/>
          <w:color w:val="444444"/>
          <w:sz w:val="22"/>
          <w:szCs w:val="22"/>
        </w:rPr>
        <w:t>No analytics or usage data</w:t>
      </w:r>
    </w:p>
    <w:p>
      <w:pPr>
        <w:pStyle w:val="ListParagraph"/>
        <w:numPr>
          <w:ilvl w:val="0"/>
          <w:numId w:val="9"/>
        </w:numPr>
        <w:spacing w:before="40" w:after="40"/>
        <w:rPr/>
      </w:pPr>
      <w:r>
        <w:rPr>
          <w:rFonts w:eastAsia="Arial" w:cs="Arial"/>
          <w:color w:val="444444"/>
          <w:sz w:val="22"/>
          <w:szCs w:val="22"/>
        </w:rPr>
        <w:t>No crash reports or diagnostic data</w:t>
      </w:r>
    </w:p>
    <w:p>
      <w:pPr>
        <w:pStyle w:val="ListParagraph"/>
        <w:numPr>
          <w:ilvl w:val="0"/>
          <w:numId w:val="10"/>
        </w:numPr>
        <w:spacing w:before="40" w:after="40"/>
        <w:rPr/>
      </w:pPr>
      <w:r>
        <w:rPr>
          <w:rFonts w:eastAsia="Arial" w:cs="Arial"/>
          <w:color w:val="444444"/>
          <w:sz w:val="22"/>
          <w:szCs w:val="22"/>
        </w:rPr>
        <w:t>No device identifiers</w:t>
      </w:r>
    </w:p>
    <w:p>
      <w:pPr>
        <w:pStyle w:val="ListParagraph"/>
        <w:numPr>
          <w:ilvl w:val="0"/>
          <w:numId w:val="11"/>
        </w:numPr>
        <w:spacing w:before="40" w:after="40"/>
        <w:rPr/>
      </w:pPr>
      <w:r>
        <w:rPr>
          <w:rFonts w:eastAsia="Arial" w:cs="Arial"/>
          <w:color w:val="444444"/>
          <w:sz w:val="22"/>
          <w:szCs w:val="22"/>
        </w:rPr>
        <w:t>No location data</w:t>
      </w:r>
    </w:p>
    <w:p>
      <w:pPr>
        <w:pStyle w:val="ListParagraph"/>
        <w:numPr>
          <w:ilvl w:val="0"/>
          <w:numId w:val="12"/>
        </w:numPr>
        <w:spacing w:before="40" w:after="40"/>
        <w:rPr/>
      </w:pPr>
      <w:r>
        <w:rPr>
          <w:rFonts w:eastAsia="Arial" w:cs="Arial"/>
          <w:color w:val="444444"/>
          <w:sz w:val="22"/>
          <w:szCs w:val="22"/>
        </w:rPr>
        <w:t>No contact lists or personal information</w:t>
      </w:r>
    </w:p>
    <w:p>
      <w:pPr>
        <w:pStyle w:val="ListParagraph"/>
        <w:numPr>
          <w:ilvl w:val="0"/>
          <w:numId w:val="13"/>
        </w:numPr>
        <w:spacing w:before="40" w:after="40"/>
        <w:rPr/>
      </w:pPr>
      <w:r>
        <w:rPr>
          <w:rFonts w:eastAsia="Arial" w:cs="Arial"/>
          <w:color w:val="444444"/>
          <w:sz w:val="22"/>
          <w:szCs w:val="22"/>
        </w:rPr>
        <w:t>No advertising identifiers</w:t>
      </w:r>
    </w:p>
    <w:p>
      <w:pPr>
        <w:pStyle w:val="ListParagraph"/>
        <w:numPr>
          <w:ilvl w:val="0"/>
          <w:numId w:val="14"/>
        </w:numPr>
        <w:spacing w:before="40" w:after="40"/>
        <w:rPr/>
      </w:pPr>
      <w:r>
        <w:rPr>
          <w:rFonts w:eastAsia="Arial" w:cs="Arial"/>
          <w:color w:val="444444"/>
          <w:sz w:val="22"/>
          <w:szCs w:val="22"/>
        </w:rPr>
        <w:t>No financial or payment information</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3. Zero-Knowledge Architecture</w:t>
      </w:r>
    </w:p>
    <w:p>
      <w:pPr>
        <w:pStyle w:val="Normal"/>
        <w:spacing w:before="60" w:after="60"/>
        <w:rPr/>
      </w:pPr>
      <w:r>
        <w:rPr>
          <w:rFonts w:eastAsia="Arial" w:cs="Arial"/>
          <w:b w:val="false"/>
          <w:bCs w:val="false"/>
          <w:i w:val="false"/>
          <w:iCs w:val="false"/>
          <w:color w:val="444444"/>
          <w:sz w:val="22"/>
          <w:szCs w:val="22"/>
        </w:rPr>
        <w:t>darkVault is built on a zero-knowledge principle: your master password never leaves your device. All encryption and decryption occurs entirely on your device. The developer has no technical capability to access your files or recover your password. This is an intentional architectural decision, not a limitation.</w:t>
      </w:r>
    </w:p>
    <w:p>
      <w:pPr>
        <w:pStyle w:val="Normal"/>
        <w:spacing w:before="80" w:after="80"/>
        <w:rPr/>
      </w:pPr>
      <w:r>
        <w:rPr/>
      </w:r>
    </w:p>
    <w:p>
      <w:pPr>
        <w:pStyle w:val="Normal"/>
        <w:spacing w:before="60" w:after="60"/>
        <w:rPr/>
      </w:pPr>
      <w:r>
        <w:rPr>
          <w:rFonts w:eastAsia="Arial" w:cs="Arial"/>
          <w:b w:val="false"/>
          <w:bCs w:val="false"/>
          <w:i w:val="false"/>
          <w:iCs w:val="false"/>
          <w:color w:val="444444"/>
          <w:sz w:val="22"/>
          <w:szCs w:val="22"/>
        </w:rPr>
        <w:t>Key technical properties:</w:t>
      </w:r>
    </w:p>
    <w:p>
      <w:pPr>
        <w:pStyle w:val="ListParagraph"/>
        <w:numPr>
          <w:ilvl w:val="0"/>
          <w:numId w:val="15"/>
        </w:numPr>
        <w:spacing w:before="40" w:after="40"/>
        <w:rPr/>
      </w:pPr>
      <w:r>
        <w:rPr>
          <w:rFonts w:eastAsia="Arial" w:cs="Arial"/>
          <w:color w:val="444444"/>
          <w:sz w:val="22"/>
          <w:szCs w:val="22"/>
        </w:rPr>
        <w:t>Encryption algorithm: AES-256-GCM</w:t>
      </w:r>
    </w:p>
    <w:p>
      <w:pPr>
        <w:pStyle w:val="ListParagraph"/>
        <w:numPr>
          <w:ilvl w:val="0"/>
          <w:numId w:val="16"/>
        </w:numPr>
        <w:spacing w:before="40" w:after="40"/>
        <w:rPr/>
      </w:pPr>
      <w:r>
        <w:rPr>
          <w:rFonts w:eastAsia="Arial" w:cs="Arial"/>
          <w:color w:val="444444"/>
          <w:sz w:val="22"/>
          <w:szCs w:val="22"/>
        </w:rPr>
        <w:t>Key derivation: PBKDF2WithHmacSHA256 with a unique random salt per user</w:t>
      </w:r>
    </w:p>
    <w:p>
      <w:pPr>
        <w:pStyle w:val="ListParagraph"/>
        <w:numPr>
          <w:ilvl w:val="0"/>
          <w:numId w:val="17"/>
        </w:numPr>
        <w:spacing w:before="40" w:after="40"/>
        <w:rPr/>
      </w:pPr>
      <w:r>
        <w:rPr>
          <w:rFonts w:eastAsia="Arial" w:cs="Arial"/>
          <w:color w:val="444444"/>
          <w:sz w:val="22"/>
          <w:szCs w:val="22"/>
        </w:rPr>
        <w:t>Master password: never stored in any form; only a one-way cryptographic hash is retained for local verification</w:t>
      </w:r>
    </w:p>
    <w:p>
      <w:pPr>
        <w:pStyle w:val="ListParagraph"/>
        <w:numPr>
          <w:ilvl w:val="0"/>
          <w:numId w:val="18"/>
        </w:numPr>
        <w:spacing w:before="40" w:after="40"/>
        <w:rPr/>
      </w:pPr>
      <w:r>
        <w:rPr>
          <w:rFonts w:eastAsia="Arial" w:cs="Arial"/>
          <w:color w:val="444444"/>
          <w:sz w:val="22"/>
          <w:szCs w:val="22"/>
        </w:rPr>
        <w:t>Encryption keys: derived locally and held in memory only during an active session</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4. Google Drive Integration</w:t>
      </w:r>
    </w:p>
    <w:p>
      <w:pPr>
        <w:pStyle w:val="Normal"/>
        <w:spacing w:before="60" w:after="60"/>
        <w:rPr/>
      </w:pPr>
      <w:r>
        <w:rPr>
          <w:rFonts w:eastAsia="Arial" w:cs="Arial"/>
          <w:b w:val="false"/>
          <w:bCs w:val="false"/>
          <w:i w:val="false"/>
          <w:iCs w:val="false"/>
          <w:color w:val="444444"/>
          <w:sz w:val="22"/>
          <w:szCs w:val="22"/>
        </w:rPr>
        <w:t>darkVault uses Google Drive as a storage backend through the official Google Drive API. The application requests only the drive.file permission scope, which limits access strictly to files created by darkVault. The application cannot access any other files in your Google Drive.</w:t>
      </w:r>
    </w:p>
    <w:p>
      <w:pPr>
        <w:pStyle w:val="Normal"/>
        <w:spacing w:before="80" w:after="80"/>
        <w:rPr/>
      </w:pPr>
      <w:r>
        <w:rPr/>
      </w:r>
    </w:p>
    <w:p>
      <w:pPr>
        <w:pStyle w:val="Normal"/>
        <w:spacing w:before="60" w:after="60"/>
        <w:rPr/>
      </w:pPr>
      <w:r>
        <w:rPr>
          <w:rFonts w:eastAsia="Arial" w:cs="Arial"/>
          <w:b w:val="false"/>
          <w:bCs w:val="false"/>
          <w:i w:val="false"/>
          <w:iCs w:val="false"/>
          <w:color w:val="444444"/>
          <w:sz w:val="22"/>
          <w:szCs w:val="22"/>
        </w:rPr>
        <w:t>Your use of Google Drive is governed by Google's own Privacy Policy and Terms of Service, available at https://policies.google.com/privacy. The developer is not responsible for Google's data practices.</w:t>
      </w:r>
    </w:p>
    <w:p>
      <w:pPr>
        <w:pStyle w:val="Normal"/>
        <w:spacing w:before="80" w:after="80"/>
        <w:rPr/>
      </w:pPr>
      <w:r>
        <w:rPr/>
      </w:r>
    </w:p>
    <w:p>
      <w:pPr>
        <w:pStyle w:val="Normal"/>
        <w:spacing w:before="60" w:after="60"/>
        <w:rPr/>
      </w:pPr>
      <w:r>
        <w:rPr>
          <w:rFonts w:eastAsia="Arial" w:cs="Arial"/>
          <w:b w:val="false"/>
          <w:bCs w:val="false"/>
          <w:i w:val="false"/>
          <w:iCs w:val="false"/>
          <w:color w:val="444444"/>
          <w:sz w:val="22"/>
          <w:szCs w:val="22"/>
        </w:rPr>
        <w:t>Your Google account credentials are handled entirely by the Android operating system and Google's authentication libraries. darkVault never receives or stores your Google account password.</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5. Data Sharing and Disclosure</w:t>
      </w:r>
    </w:p>
    <w:p>
      <w:pPr>
        <w:pStyle w:val="Normal"/>
        <w:spacing w:before="60" w:after="60"/>
        <w:rPr/>
      </w:pPr>
      <w:r>
        <w:rPr>
          <w:rFonts w:eastAsia="Arial" w:cs="Arial"/>
          <w:b w:val="false"/>
          <w:bCs w:val="false"/>
          <w:i w:val="false"/>
          <w:iCs w:val="false"/>
          <w:color w:val="444444"/>
          <w:sz w:val="22"/>
          <w:szCs w:val="22"/>
        </w:rPr>
        <w:t>darkVault does not share any user data with third parties. There are no advertising partners, analytics providers, data brokers, or third-party services integrated into the application.</w:t>
      </w:r>
    </w:p>
    <w:p>
      <w:pPr>
        <w:pStyle w:val="Normal"/>
        <w:spacing w:before="80" w:after="80"/>
        <w:rPr/>
      </w:pPr>
      <w:r>
        <w:rPr/>
      </w:r>
    </w:p>
    <w:p>
      <w:pPr>
        <w:pStyle w:val="Normal"/>
        <w:spacing w:before="60" w:after="60"/>
        <w:rPr/>
      </w:pPr>
      <w:r>
        <w:rPr>
          <w:rFonts w:eastAsia="Arial" w:cs="Arial"/>
          <w:b w:val="false"/>
          <w:bCs w:val="false"/>
          <w:i w:val="false"/>
          <w:iCs w:val="false"/>
          <w:color w:val="444444"/>
          <w:sz w:val="22"/>
          <w:szCs w:val="22"/>
        </w:rPr>
        <w:t>The developer may be required to disclose information if compelled by a valid legal order under applicable Indian law (including the Information Technology Act, 2000 and the Digital Personal Data Protection Act, 2023). However, because the developer has no access to your encrypted data or your password, there is no meaningful user data available to disclose.</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6. Data Security</w:t>
      </w:r>
    </w:p>
    <w:p>
      <w:pPr>
        <w:pStyle w:val="Normal"/>
        <w:spacing w:before="60" w:after="60"/>
        <w:rPr/>
      </w:pPr>
      <w:r>
        <w:rPr>
          <w:rFonts w:eastAsia="Arial" w:cs="Arial"/>
          <w:b w:val="false"/>
          <w:bCs w:val="false"/>
          <w:i w:val="false"/>
          <w:iCs w:val="false"/>
          <w:color w:val="444444"/>
          <w:sz w:val="22"/>
          <w:szCs w:val="22"/>
        </w:rPr>
        <w:t>Security is the primary design objective of darkVault. Measures implemented include:</w:t>
      </w:r>
    </w:p>
    <w:p>
      <w:pPr>
        <w:pStyle w:val="ListParagraph"/>
        <w:numPr>
          <w:ilvl w:val="0"/>
          <w:numId w:val="19"/>
        </w:numPr>
        <w:spacing w:before="40" w:after="40"/>
        <w:rPr/>
      </w:pPr>
      <w:r>
        <w:rPr>
          <w:rFonts w:eastAsia="Arial" w:cs="Arial"/>
          <w:color w:val="444444"/>
          <w:sz w:val="22"/>
          <w:szCs w:val="22"/>
        </w:rPr>
        <w:t>AES-256-GCM encryption with a unique initialization vector per file</w:t>
      </w:r>
    </w:p>
    <w:p>
      <w:pPr>
        <w:pStyle w:val="ListParagraph"/>
        <w:numPr>
          <w:ilvl w:val="0"/>
          <w:numId w:val="20"/>
        </w:numPr>
        <w:spacing w:before="40" w:after="40"/>
        <w:rPr/>
      </w:pPr>
      <w:r>
        <w:rPr>
          <w:rFonts w:eastAsia="Arial" w:cs="Arial"/>
          <w:color w:val="444444"/>
          <w:sz w:val="22"/>
          <w:szCs w:val="22"/>
        </w:rPr>
        <w:t>Master password never stored in plaintext; verified only via a one-way cryptographic hash</w:t>
      </w:r>
    </w:p>
    <w:p>
      <w:pPr>
        <w:pStyle w:val="ListParagraph"/>
        <w:numPr>
          <w:ilvl w:val="0"/>
          <w:numId w:val="21"/>
        </w:numPr>
        <w:spacing w:before="40" w:after="40"/>
        <w:rPr/>
      </w:pPr>
      <w:r>
        <w:rPr>
          <w:rFonts w:eastAsia="Arial" w:cs="Arial"/>
          <w:color w:val="444444"/>
          <w:sz w:val="22"/>
          <w:szCs w:val="22"/>
        </w:rPr>
        <w:t>Encryption keys held in memory only during an active unlocked session</w:t>
      </w:r>
    </w:p>
    <w:p>
      <w:pPr>
        <w:pStyle w:val="ListParagraph"/>
        <w:numPr>
          <w:ilvl w:val="0"/>
          <w:numId w:val="22"/>
        </w:numPr>
        <w:spacing w:before="40" w:after="40"/>
        <w:rPr/>
      </w:pPr>
      <w:r>
        <w:rPr>
          <w:rFonts w:eastAsia="Arial" w:cs="Arial"/>
          <w:color w:val="444444"/>
          <w:sz w:val="22"/>
          <w:szCs w:val="22"/>
        </w:rPr>
        <w:t>Automatic session lock on application backgrounding or process termination</w:t>
      </w:r>
    </w:p>
    <w:p>
      <w:pPr>
        <w:pStyle w:val="ListParagraph"/>
        <w:numPr>
          <w:ilvl w:val="0"/>
          <w:numId w:val="23"/>
        </w:numPr>
        <w:spacing w:before="40" w:after="40"/>
        <w:rPr/>
      </w:pPr>
      <w:r>
        <w:rPr>
          <w:rFonts w:eastAsia="Arial" w:cs="Arial"/>
          <w:color w:val="444444"/>
          <w:sz w:val="22"/>
          <w:szCs w:val="22"/>
        </w:rPr>
        <w:t>FLAG_SECURE applied to sensitive screens to prevent screenshot capture and appearance in the system recents screen</w:t>
      </w:r>
    </w:p>
    <w:p>
      <w:pPr>
        <w:pStyle w:val="ListParagraph"/>
        <w:numPr>
          <w:ilvl w:val="0"/>
          <w:numId w:val="24"/>
        </w:numPr>
        <w:spacing w:before="40" w:after="40"/>
        <w:rPr/>
      </w:pPr>
      <w:r>
        <w:rPr>
          <w:rFonts w:eastAsia="Arial" w:cs="Arial"/>
          <w:color w:val="444444"/>
          <w:sz w:val="22"/>
          <w:szCs w:val="22"/>
        </w:rPr>
        <w:t>No internet communication except to Google Drive API endpoints over HTTPS</w:t>
      </w:r>
    </w:p>
    <w:p>
      <w:pPr>
        <w:pStyle w:val="Normal"/>
        <w:spacing w:before="80" w:after="80"/>
        <w:rPr/>
      </w:pPr>
      <w:r>
        <w:rPr/>
      </w:r>
    </w:p>
    <w:p>
      <w:pPr>
        <w:pStyle w:val="Normal"/>
        <w:spacing w:before="60" w:after="60"/>
        <w:rPr/>
      </w:pPr>
      <w:r>
        <w:rPr>
          <w:rFonts w:eastAsia="Arial" w:cs="Arial"/>
          <w:b/>
          <w:bCs/>
          <w:i w:val="false"/>
          <w:iCs w:val="false"/>
          <w:color w:val="444444"/>
          <w:sz w:val="22"/>
          <w:szCs w:val="22"/>
        </w:rPr>
        <w:t>Important notice: Because darkVault is designed with zero-knowledge architecture, there is no password recovery mechanism. If you forget your master password, your encrypted files cannot be decrypted. You are solely responsible for remembering your master password or maintaining a secure backup of it.</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7. Children's Privacy</w:t>
      </w:r>
    </w:p>
    <w:p>
      <w:pPr>
        <w:pStyle w:val="Normal"/>
        <w:spacing w:before="60" w:after="60"/>
        <w:rPr/>
      </w:pPr>
      <w:r>
        <w:rPr>
          <w:rFonts w:eastAsia="Arial" w:cs="Arial"/>
          <w:b w:val="false"/>
          <w:bCs w:val="false"/>
          <w:i w:val="false"/>
          <w:iCs w:val="false"/>
          <w:color w:val="444444"/>
          <w:sz w:val="22"/>
          <w:szCs w:val="22"/>
        </w:rPr>
        <w:t>darkVault is not directed at children under the age of 13 years. The application does not knowingly collect any personal information from children. If you believe a child has used this application, please contact the developer at the address below.</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8. Compliance with the Digital Personal Data Protection Act, 2023 (India)</w:t>
      </w:r>
    </w:p>
    <w:p>
      <w:pPr>
        <w:pStyle w:val="Normal"/>
        <w:spacing w:before="60" w:after="60"/>
        <w:rPr/>
      </w:pPr>
      <w:r>
        <w:rPr>
          <w:rFonts w:eastAsia="Arial" w:cs="Arial"/>
          <w:b w:val="false"/>
          <w:bCs w:val="false"/>
          <w:i w:val="false"/>
          <w:iCs w:val="false"/>
          <w:color w:val="444444"/>
          <w:sz w:val="22"/>
          <w:szCs w:val="22"/>
        </w:rPr>
        <w:t>darkVault is designed to comply with the Digital Personal Data Protection Act, 2023 (DPDP Act). In accordance with the DPDP Act:</w:t>
      </w:r>
    </w:p>
    <w:p>
      <w:pPr>
        <w:pStyle w:val="ListParagraph"/>
        <w:numPr>
          <w:ilvl w:val="0"/>
          <w:numId w:val="25"/>
        </w:numPr>
        <w:spacing w:before="40" w:after="40"/>
        <w:rPr/>
      </w:pPr>
      <w:r>
        <w:rPr>
          <w:rFonts w:eastAsia="Arial" w:cs="Arial"/>
          <w:color w:val="444444"/>
          <w:sz w:val="22"/>
          <w:szCs w:val="22"/>
        </w:rPr>
        <w:t>Data minimisation: The application collects no personal data beyond what is strictly necessary for local cryptographic verification.</w:t>
      </w:r>
    </w:p>
    <w:p>
      <w:pPr>
        <w:pStyle w:val="ListParagraph"/>
        <w:numPr>
          <w:ilvl w:val="0"/>
          <w:numId w:val="26"/>
        </w:numPr>
        <w:spacing w:before="40" w:after="40"/>
        <w:rPr/>
      </w:pPr>
      <w:r>
        <w:rPr>
          <w:rFonts w:eastAsia="Arial" w:cs="Arial"/>
          <w:color w:val="444444"/>
          <w:sz w:val="22"/>
          <w:szCs w:val="22"/>
        </w:rPr>
        <w:t>Purpose limitation: Any locally stored data is used exclusively for the purpose of vault authentication and file management.</w:t>
      </w:r>
    </w:p>
    <w:p>
      <w:pPr>
        <w:pStyle w:val="ListParagraph"/>
        <w:numPr>
          <w:ilvl w:val="0"/>
          <w:numId w:val="27"/>
        </w:numPr>
        <w:spacing w:before="40" w:after="40"/>
        <w:rPr/>
      </w:pPr>
      <w:r>
        <w:rPr>
          <w:rFonts w:eastAsia="Arial" w:cs="Arial"/>
          <w:color w:val="444444"/>
          <w:sz w:val="22"/>
          <w:szCs w:val="22"/>
        </w:rPr>
        <w:t>Data principal rights: Because the developer holds no personal data about users, requests for data access, correction, or erasure should be directed toward your own device storage and your Google Drive account, both of which are under your control.</w:t>
      </w:r>
    </w:p>
    <w:p>
      <w:pPr>
        <w:pStyle w:val="ListParagraph"/>
        <w:numPr>
          <w:ilvl w:val="0"/>
          <w:numId w:val="28"/>
        </w:numPr>
        <w:spacing w:before="40" w:after="40"/>
        <w:rPr/>
      </w:pPr>
      <w:r>
        <w:rPr>
          <w:rFonts w:eastAsia="Arial" w:cs="Arial"/>
          <w:color w:val="444444"/>
          <w:sz w:val="22"/>
          <w:szCs w:val="22"/>
        </w:rPr>
        <w:t>Storage limitation: No personal data is stored on developer-controlled servers.</w:t>
      </w:r>
    </w:p>
    <w:p>
      <w:pPr>
        <w:pStyle w:val="ListParagraph"/>
        <w:numPr>
          <w:ilvl w:val="0"/>
          <w:numId w:val="29"/>
        </w:numPr>
        <w:spacing w:before="40" w:after="40"/>
        <w:rPr/>
      </w:pPr>
      <w:r>
        <w:rPr>
          <w:rFonts w:eastAsia="Arial" w:cs="Arial"/>
          <w:color w:val="444444"/>
          <w:sz w:val="22"/>
          <w:szCs w:val="22"/>
        </w:rPr>
        <w:t>Grievance redressal: A contact address for privacy-related grievances is provided in Section 11 below.</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9. Compliance with the Information Technology Act, 2000 (India)</w:t>
      </w:r>
    </w:p>
    <w:p>
      <w:pPr>
        <w:pStyle w:val="Normal"/>
        <w:spacing w:before="60" w:after="60"/>
        <w:rPr/>
      </w:pPr>
      <w:r>
        <w:rPr>
          <w:rFonts w:eastAsia="Arial" w:cs="Arial"/>
          <w:b w:val="false"/>
          <w:bCs w:val="false"/>
          <w:i w:val="false"/>
          <w:iCs w:val="false"/>
          <w:color w:val="444444"/>
          <w:sz w:val="22"/>
          <w:szCs w:val="22"/>
        </w:rPr>
        <w:t>darkVault complies with the Information Technology Act, 2000 and the Information Technology (Reasonable Security Practices and Procedures and Sensitive Personal Data or Information) Rules, 2011. The application implements reasonable security practices appropriate to the nature of the data handled, including encryption standards consistent with or exceeding those recommended under applicable rules.</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10. Changes to This Privacy Policy</w:t>
      </w:r>
    </w:p>
    <w:p>
      <w:pPr>
        <w:pStyle w:val="Normal"/>
        <w:spacing w:before="60" w:after="60"/>
        <w:rPr/>
      </w:pPr>
      <w:r>
        <w:rPr>
          <w:rFonts w:eastAsia="Arial" w:cs="Arial"/>
          <w:b w:val="false"/>
          <w:bCs w:val="false"/>
          <w:i w:val="false"/>
          <w:iCs w:val="false"/>
          <w:color w:val="444444"/>
          <w:sz w:val="22"/>
          <w:szCs w:val="22"/>
        </w:rPr>
        <w:t>The developer reserves the right to update this Privacy Policy at any time. Any changes will be published on the application's Google Play Store listing, Samsung Galaxy Store listing, and GitHub repository. The effective date at the top of this document will be updated accordingly.</w:t>
      </w:r>
    </w:p>
    <w:p>
      <w:pPr>
        <w:pStyle w:val="Normal"/>
        <w:spacing w:before="80" w:after="80"/>
        <w:rPr/>
      </w:pPr>
      <w:r>
        <w:rPr/>
      </w:r>
    </w:p>
    <w:p>
      <w:pPr>
        <w:pStyle w:val="Normal"/>
        <w:spacing w:before="60" w:after="60"/>
        <w:rPr/>
      </w:pPr>
      <w:r>
        <w:rPr>
          <w:rFonts w:eastAsia="Arial" w:cs="Arial"/>
          <w:b w:val="false"/>
          <w:bCs w:val="false"/>
          <w:i w:val="false"/>
          <w:iCs w:val="false"/>
          <w:color w:val="444444"/>
          <w:sz w:val="22"/>
          <w:szCs w:val="22"/>
        </w:rPr>
        <w:t>Continued use of the application after any changes constitutes acceptance of the revised Privacy Policy. If you disagree with any changes, you should uninstall the application.</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11. Contact and Grievance Redressal</w:t>
      </w:r>
    </w:p>
    <w:p>
      <w:pPr>
        <w:pStyle w:val="Normal"/>
        <w:spacing w:before="60" w:after="60"/>
        <w:rPr/>
      </w:pPr>
      <w:r>
        <w:rPr>
          <w:rFonts w:eastAsia="Arial" w:cs="Arial"/>
          <w:b w:val="false"/>
          <w:bCs w:val="false"/>
          <w:i w:val="false"/>
          <w:iCs w:val="false"/>
          <w:color w:val="444444"/>
          <w:sz w:val="22"/>
          <w:szCs w:val="22"/>
        </w:rPr>
        <w:t>For privacy-related questions, concerns, or grievances, contact the developer:</w:t>
      </w:r>
    </w:p>
    <w:p>
      <w:pPr>
        <w:pStyle w:val="Normal"/>
        <w:spacing w:before="80" w:after="80"/>
        <w:rPr/>
      </w:pPr>
      <w:r>
        <w:rPr/>
      </w:r>
    </w:p>
    <w:p>
      <w:pPr>
        <w:pStyle w:val="Normal"/>
        <w:spacing w:before="60" w:after="60"/>
        <w:rPr/>
      </w:pPr>
      <w:r>
        <w:rPr>
          <w:rFonts w:eastAsia="Arial" w:cs="Arial"/>
          <w:b/>
          <w:bCs/>
          <w:i w:val="false"/>
          <w:iCs w:val="false"/>
          <w:color w:val="444444"/>
          <w:sz w:val="22"/>
          <w:szCs w:val="22"/>
        </w:rPr>
        <w:t>Developer: Parthiv Kumar Nikku</w:t>
      </w:r>
    </w:p>
    <w:p>
      <w:pPr>
        <w:pStyle w:val="Normal"/>
        <w:spacing w:before="60" w:after="60"/>
        <w:rPr/>
      </w:pPr>
      <w:r>
        <w:rPr>
          <w:rFonts w:eastAsia="Arial" w:cs="Arial"/>
          <w:b w:val="false"/>
          <w:bCs w:val="false"/>
          <w:i w:val="false"/>
          <w:iCs w:val="false"/>
          <w:color w:val="444444"/>
          <w:sz w:val="22"/>
          <w:szCs w:val="22"/>
        </w:rPr>
        <w:t>Email: parthivkumarnikku@gmail.com</w:t>
      </w:r>
    </w:p>
    <w:p>
      <w:pPr>
        <w:pStyle w:val="Normal"/>
        <w:spacing w:before="60" w:after="60"/>
        <w:rPr/>
      </w:pPr>
      <w:r>
        <w:rPr>
          <w:rFonts w:eastAsia="Arial" w:cs="Arial"/>
          <w:b w:val="false"/>
          <w:bCs w:val="false"/>
          <w:i w:val="false"/>
          <w:iCs w:val="false"/>
          <w:color w:val="444444"/>
          <w:sz w:val="22"/>
          <w:szCs w:val="22"/>
        </w:rPr>
        <w:t>GitHub: https://github.com/scap3sh4rk/darkVault</w:t>
      </w:r>
    </w:p>
    <w:p>
      <w:pPr>
        <w:pStyle w:val="Normal"/>
        <w:spacing w:before="80" w:after="80"/>
        <w:rPr/>
      </w:pPr>
      <w:r>
        <w:rPr/>
      </w:r>
    </w:p>
    <w:p>
      <w:pPr>
        <w:pStyle w:val="Normal"/>
        <w:spacing w:before="60" w:after="60"/>
        <w:rPr/>
      </w:pPr>
      <w:r>
        <w:rPr>
          <w:rFonts w:eastAsia="Arial" w:cs="Arial"/>
          <w:b w:val="false"/>
          <w:bCs w:val="false"/>
          <w:i w:val="false"/>
          <w:iCs w:val="false"/>
          <w:color w:val="444444"/>
          <w:sz w:val="22"/>
          <w:szCs w:val="22"/>
        </w:rPr>
        <w:t>Grievances under the DPDP Act, 2023 or IT Act, 2000 may be submitted to the email address above. The developer will acknowledge grievances within 72 hours and endeavour to resolve them within 30 days.</w:t>
      </w:r>
    </w:p>
    <w:p>
      <w:pPr>
        <w:pStyle w:val="Normal"/>
        <w:spacing w:before="80" w:after="80"/>
        <w:rPr/>
      </w:pPr>
      <w:r>
        <w:rPr/>
      </w:r>
    </w:p>
    <w:p>
      <w:pPr>
        <w:pStyle w:val="Heading1"/>
        <w:pBdr>
          <w:bottom w:val="single" w:sz="4" w:space="4" w:color="00AACC"/>
        </w:pBdr>
        <w:spacing w:before="320" w:after="120"/>
        <w:rPr/>
      </w:pPr>
      <w:r>
        <w:rPr>
          <w:rFonts w:eastAsia="Arial" w:cs="Arial" w:ascii="Arial" w:hAnsi="Arial"/>
          <w:b/>
          <w:bCs/>
          <w:color w:val="0066CC"/>
          <w:sz w:val="28"/>
          <w:szCs w:val="28"/>
        </w:rPr>
        <w:t>12. Governing Law</w:t>
      </w:r>
    </w:p>
    <w:p>
      <w:pPr>
        <w:pStyle w:val="Normal"/>
        <w:spacing w:before="60" w:after="60"/>
        <w:rPr/>
      </w:pPr>
      <w:r>
        <w:rPr>
          <w:rFonts w:eastAsia="Arial" w:cs="Arial"/>
          <w:b w:val="false"/>
          <w:bCs w:val="false"/>
          <w:i w:val="false"/>
          <w:iCs w:val="false"/>
          <w:color w:val="444444"/>
          <w:sz w:val="22"/>
          <w:szCs w:val="22"/>
        </w:rPr>
        <w:t>This Privacy Policy is governed by and construed in accordance with the laws of India. Any disputes arising in connection with this Privacy Policy shall be subject to the jurisdiction of the competent courts in India.</w:t>
      </w:r>
    </w:p>
    <w:p>
      <w:pPr>
        <w:pStyle w:val="Normal"/>
        <w:spacing w:before="80" w:after="80"/>
        <w:rPr/>
      </w:pPr>
      <w:r>
        <w:rPr/>
      </w:r>
    </w:p>
    <w:p>
      <w:pPr>
        <w:pStyle w:val="Normal"/>
        <w:pBdr>
          <w:top w:val="single" w:sz="4" w:space="4" w:color="CCCCCC"/>
        </w:pBdr>
        <w:spacing w:before="400" w:after="0"/>
        <w:jc w:val="center"/>
        <w:rPr/>
      </w:pPr>
      <w:r>
        <w:rPr>
          <w:rFonts w:eastAsia="Arial" w:cs="Arial"/>
          <w:i/>
          <w:iCs/>
          <w:color w:val="999999"/>
          <w:sz w:val="18"/>
          <w:szCs w:val="18"/>
        </w:rPr>
        <w:t>This Privacy Policy applies to darkVault for Android. Version 1.0.</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Arial">
    <w:charset w:val="01"/>
    <w:family w:val="swiss"/>
    <w:pitch w:val="variable"/>
  </w:font>
  <w:font w:name="Liberation Sans">
    <w:altName w:val="Arial"/>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2"/>
    <w:lvlOverride w:ilvl="0">
      <w:startOverride w:val="1"/>
    </w:lvlOverride>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bering>
</file>

<file path=word/settings.xml><?xml version="1.0" encoding="utf-8"?>
<w:settings xmlns:w="http://schemas.openxmlformats.org/wordprocessingml/2006/main">
  <w:zoom w:percent="157"/>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color w:val="444444"/>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Arial" w:cs="Arial"/>
      <w:color w:val="444444"/>
      <w:kern w:val="0"/>
      <w:sz w:val="22"/>
      <w:szCs w:val="22"/>
      <w:lang w:val="en-US" w:eastAsia="zh-CN" w:bidi="hi-IN"/>
    </w:rPr>
  </w:style>
  <w:style w:type="paragraph" w:styleId="Heading1">
    <w:name w:val="Heading 1"/>
    <w:basedOn w:val="Heading"/>
    <w:qFormat/>
    <w:pPr>
      <w:spacing w:before="320" w:after="120"/>
      <w:outlineLvl w:val="0"/>
    </w:pPr>
    <w:rPr>
      <w:rFonts w:ascii="Arial" w:hAnsi="Arial" w:eastAsia="Arial" w:cs="Arial"/>
      <w:b/>
      <w:bCs/>
      <w:color w:val="0066CC"/>
      <w:sz w:val="28"/>
      <w:szCs w:val="28"/>
    </w:rPr>
  </w:style>
  <w:style w:type="paragraph" w:styleId="Heading2">
    <w:name w:val="Heading 2"/>
    <w:basedOn w:val="Heading"/>
    <w:qFormat/>
    <w:pPr>
      <w:spacing w:before="240" w:after="80"/>
      <w:outlineLvl w:val="1"/>
    </w:pPr>
    <w:rPr>
      <w:rFonts w:ascii="Arial" w:hAnsi="Arial" w:eastAsia="Arial" w:cs="Arial"/>
      <w:b/>
      <w:bCs/>
      <w:color w:val="003366"/>
      <w:sz w:val="24"/>
      <w:szCs w:val="24"/>
    </w:rPr>
  </w:style>
  <w:style w:type="paragraph" w:styleId="Heading3">
    <w:name w:val="Heading 3"/>
    <w:basedOn w:val="Heading"/>
    <w:qFormat/>
    <w:pPr/>
    <w:rPr>
      <w:color w:val="1F4D78"/>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qFormat/>
    <w:pPr/>
    <w:rPr>
      <w:sz w:val="56"/>
      <w:szCs w:val="56"/>
    </w:rPr>
  </w:style>
  <w:style w:type="paragraph" w:styleId="StrongEmphasis">
    <w:name w:val="Strong Emphasis"/>
    <w:qFormat/>
    <w:pPr>
      <w:widowControl/>
      <w:suppressAutoHyphens w:val="true"/>
      <w:bidi w:val="0"/>
      <w:spacing w:before="0" w:after="0"/>
      <w:jc w:val="left"/>
    </w:pPr>
    <w:rPr>
      <w:rFonts w:ascii="Arial" w:hAnsi="Arial" w:eastAsia="Arial" w:cs="Arial"/>
      <w:b/>
      <w:bCs/>
      <w:color w:val="444444"/>
      <w:kern w:val="0"/>
      <w:sz w:val="22"/>
      <w:szCs w:val="22"/>
      <w:lang w:val="en-US" w:eastAsia="zh-CN" w:bidi="hi-IN"/>
    </w:rPr>
  </w:style>
  <w:style w:type="paragraph" w:styleId="ListParagraph">
    <w:name w:val="List Paragraph"/>
    <w:qFormat/>
    <w:pPr>
      <w:widowControl/>
      <w:suppressAutoHyphens w:val="true"/>
      <w:bidi w:val="0"/>
      <w:spacing w:before="0" w:after="0"/>
      <w:jc w:val="left"/>
    </w:pPr>
    <w:rPr>
      <w:rFonts w:ascii="Arial" w:hAnsi="Arial" w:eastAsia="Arial" w:cs="Arial"/>
      <w:color w:val="444444"/>
      <w:kern w:val="0"/>
      <w:sz w:val="22"/>
      <w:szCs w:val="22"/>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TotalTime>
  <Application>LibreOffice/24.2.7.2$Linux_X86_64 LibreOffice_project/420$Build-2</Application>
  <AppVersion>15.0000</AppVersion>
  <Pages>4</Pages>
  <Words>1085</Words>
  <Characters>6209</Characters>
  <CharactersWithSpaces>7197</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2026-06-26T02:42:36Z</dcterms:created>
  <dc:creator>Un-named</dc:creator>
  <dc:description/>
  <dc:language>en-US</dc:language>
  <cp:lastModifiedBy/>
  <dcterms:modified xsi:type="dcterms:W3CDTF">2026-06-26T08:30:50Z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